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A61FC" w14:textId="77777777" w:rsidR="008F0357" w:rsidRDefault="008F0357" w:rsidP="00D967C0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bookmarkStart w:id="0" w:name="_Hlk148093202"/>
      <w:r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drawing>
          <wp:inline distT="0" distB="0" distL="0" distR="0" wp14:anchorId="36A863B7" wp14:editId="7024F4D2">
            <wp:extent cx="3204845" cy="3543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SMART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845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F2217" w14:textId="40F57B25" w:rsidR="004B6571" w:rsidRPr="00341D95" w:rsidRDefault="00617DAF" w:rsidP="00531FD5">
      <w:pPr>
        <w:spacing w:before="24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32"/>
        </w:rPr>
      </w:pPr>
      <w:r w:rsidRPr="00341D95">
        <w:rPr>
          <w:rFonts w:ascii="Times New Roman" w:hAnsi="Times New Roman" w:cs="Times New Roman"/>
          <w:b/>
          <w:bCs/>
          <w:color w:val="000000" w:themeColor="text1"/>
          <w:sz w:val="24"/>
          <w:szCs w:val="32"/>
        </w:rPr>
        <w:t xml:space="preserve">SMART </w:t>
      </w:r>
      <w:r w:rsidR="00AA1B92">
        <w:rPr>
          <w:rFonts w:ascii="Times New Roman" w:hAnsi="Times New Roman" w:cs="Times New Roman"/>
          <w:b/>
          <w:bCs/>
          <w:color w:val="000000" w:themeColor="text1"/>
          <w:sz w:val="24"/>
          <w:szCs w:val="32"/>
        </w:rPr>
        <w:t>Board Policy Committee</w:t>
      </w:r>
      <w:r w:rsidRPr="00341D95">
        <w:rPr>
          <w:rFonts w:ascii="Times New Roman" w:hAnsi="Times New Roman" w:cs="Times New Roman"/>
          <w:b/>
          <w:bCs/>
          <w:color w:val="000000" w:themeColor="text1"/>
          <w:sz w:val="24"/>
          <w:szCs w:val="32"/>
        </w:rPr>
        <w:t xml:space="preserve"> Meeting Agenda</w:t>
      </w:r>
    </w:p>
    <w:p w14:paraId="178BAC44" w14:textId="47C1C4AA" w:rsidR="00617DAF" w:rsidRPr="00341D95" w:rsidRDefault="00076C35" w:rsidP="00531F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Thursday</w:t>
      </w:r>
      <w:r w:rsidR="00AA1B9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August 21,</w:t>
      </w:r>
      <w:r w:rsidR="00AA1B92">
        <w:rPr>
          <w:rFonts w:ascii="Times New Roman" w:hAnsi="Times New Roman" w:cs="Times New Roman"/>
        </w:rPr>
        <w:t xml:space="preserve"> 2025</w:t>
      </w:r>
    </w:p>
    <w:p w14:paraId="787297B9" w14:textId="354767E2" w:rsidR="00315463" w:rsidRPr="00341D95" w:rsidRDefault="00AA1B92" w:rsidP="003154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76C35">
        <w:rPr>
          <w:rFonts w:ascii="Times New Roman" w:hAnsi="Times New Roman" w:cs="Times New Roman"/>
        </w:rPr>
        <w:t>2:30</w:t>
      </w:r>
      <w:r>
        <w:rPr>
          <w:rFonts w:ascii="Times New Roman" w:hAnsi="Times New Roman" w:cs="Times New Roman"/>
        </w:rPr>
        <w:t xml:space="preserve"> </w:t>
      </w:r>
      <w:r w:rsidR="00076C35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.</w:t>
      </w:r>
      <w:r w:rsidR="00076C35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.</w:t>
      </w:r>
    </w:p>
    <w:p w14:paraId="6E90833D" w14:textId="4A780D5C" w:rsidR="00437BA7" w:rsidRPr="00341D95" w:rsidRDefault="00AA1B92" w:rsidP="00437BA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Via Zoom </w:t>
      </w:r>
    </w:p>
    <w:p w14:paraId="32F00C5E" w14:textId="71FB7A67" w:rsidR="00E811CC" w:rsidRPr="00E811CC" w:rsidRDefault="00B342E1" w:rsidP="00E811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535 Griswold, Suite 600</w:t>
      </w:r>
    </w:p>
    <w:p w14:paraId="645C735C" w14:textId="01149F6D" w:rsidR="00617DAF" w:rsidRDefault="00B342E1" w:rsidP="00E811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Detroit</w:t>
      </w:r>
      <w:r w:rsidR="00E811CC" w:rsidRPr="00E811CC">
        <w:rPr>
          <w:rFonts w:ascii="Times New Roman" w:hAnsi="Times New Roman" w:cs="Times New Roman"/>
        </w:rPr>
        <w:t>, MI  48</w:t>
      </w:r>
      <w:r w:rsidR="00B245C9">
        <w:rPr>
          <w:rFonts w:ascii="Times New Roman" w:hAnsi="Times New Roman" w:cs="Times New Roman"/>
        </w:rPr>
        <w:t>226</w:t>
      </w:r>
    </w:p>
    <w:p w14:paraId="671D2230" w14:textId="77777777" w:rsidR="005A18C1" w:rsidRPr="00341D95" w:rsidRDefault="005A18C1" w:rsidP="00E811CC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9663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  <w:gridCol w:w="1620"/>
        <w:gridCol w:w="2800"/>
      </w:tblGrid>
      <w:tr w:rsidR="00852100" w:rsidRPr="008F1600" w14:paraId="22812748" w14:textId="77777777" w:rsidTr="00B638F1">
        <w:trPr>
          <w:trHeight w:val="314"/>
        </w:trPr>
        <w:tc>
          <w:tcPr>
            <w:tcW w:w="5243" w:type="dxa"/>
          </w:tcPr>
          <w:bookmarkEnd w:id="0"/>
          <w:p w14:paraId="5DC8B96A" w14:textId="6FD8A644" w:rsidR="008F1600" w:rsidRPr="008F1600" w:rsidRDefault="008F1600" w:rsidP="00E05DAF">
            <w:pPr>
              <w:pStyle w:val="ListParagraph"/>
              <w:widowControl/>
              <w:tabs>
                <w:tab w:val="left" w:pos="540"/>
              </w:tabs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8F1600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1620" w:type="dxa"/>
          </w:tcPr>
          <w:p w14:paraId="787DF7F0" w14:textId="189BFDC1" w:rsidR="008F1600" w:rsidRPr="008F1600" w:rsidRDefault="008F1600" w:rsidP="00084929">
            <w:pPr>
              <w:widowControl/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8F1600">
              <w:rPr>
                <w:rFonts w:ascii="Times New Roman" w:hAnsi="Times New Roman" w:cs="Times New Roman"/>
                <w:b/>
              </w:rPr>
              <w:t>ACTION</w:t>
            </w:r>
          </w:p>
        </w:tc>
        <w:tc>
          <w:tcPr>
            <w:tcW w:w="2800" w:type="dxa"/>
          </w:tcPr>
          <w:p w14:paraId="139DA9A0" w14:textId="29238D05" w:rsidR="008F1600" w:rsidRPr="008F1600" w:rsidRDefault="008F1600" w:rsidP="008F0357">
            <w:pPr>
              <w:widowControl/>
              <w:tabs>
                <w:tab w:val="left" w:pos="540"/>
              </w:tabs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8F1600">
              <w:rPr>
                <w:rFonts w:ascii="Times New Roman" w:hAnsi="Times New Roman" w:cs="Times New Roman"/>
                <w:b/>
              </w:rPr>
              <w:t>PRESENTED BY</w:t>
            </w:r>
          </w:p>
        </w:tc>
      </w:tr>
      <w:tr w:rsidR="008F0357" w14:paraId="65C0BC10" w14:textId="77777777" w:rsidTr="00B638F1">
        <w:trPr>
          <w:trHeight w:val="314"/>
        </w:trPr>
        <w:tc>
          <w:tcPr>
            <w:tcW w:w="5243" w:type="dxa"/>
          </w:tcPr>
          <w:p w14:paraId="0AEFC37D" w14:textId="346DC11E" w:rsidR="008F1600" w:rsidRPr="008F1600" w:rsidRDefault="008F1600" w:rsidP="008F0357">
            <w:pPr>
              <w:pStyle w:val="ListParagraph"/>
              <w:widowControl/>
              <w:numPr>
                <w:ilvl w:val="0"/>
                <w:numId w:val="26"/>
              </w:numPr>
              <w:tabs>
                <w:tab w:val="left" w:pos="540"/>
              </w:tabs>
              <w:autoSpaceDE/>
              <w:autoSpaceDN/>
              <w:spacing w:before="120" w:after="120"/>
              <w:rPr>
                <w:rFonts w:ascii="Times New Roman" w:hAnsi="Times New Roman" w:cs="Times New Roman"/>
              </w:rPr>
            </w:pPr>
            <w:r w:rsidRPr="008F1600">
              <w:rPr>
                <w:rFonts w:ascii="Times New Roman" w:hAnsi="Times New Roman" w:cs="Times New Roman"/>
              </w:rPr>
              <w:t>Call to Order</w:t>
            </w:r>
          </w:p>
        </w:tc>
        <w:tc>
          <w:tcPr>
            <w:tcW w:w="1620" w:type="dxa"/>
          </w:tcPr>
          <w:p w14:paraId="2B2B570C" w14:textId="77777777" w:rsidR="008F1600" w:rsidRDefault="008F1600" w:rsidP="00084929">
            <w:pPr>
              <w:widowControl/>
              <w:tabs>
                <w:tab w:val="left" w:pos="540"/>
              </w:tabs>
              <w:autoSpaceDE/>
              <w:autoSpaceDN/>
              <w:spacing w:before="120" w:after="120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14:paraId="38B72986" w14:textId="2FA1DA3F" w:rsidR="008F1600" w:rsidRDefault="00AA1B92" w:rsidP="008F0357">
            <w:pPr>
              <w:widowControl/>
              <w:tabs>
                <w:tab w:val="left" w:pos="540"/>
              </w:tabs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Committee Chairperson</w:t>
            </w:r>
          </w:p>
        </w:tc>
      </w:tr>
      <w:tr w:rsidR="00E85510" w14:paraId="58542EC8" w14:textId="77777777" w:rsidTr="00B638F1">
        <w:trPr>
          <w:trHeight w:val="314"/>
        </w:trPr>
        <w:tc>
          <w:tcPr>
            <w:tcW w:w="5243" w:type="dxa"/>
          </w:tcPr>
          <w:p w14:paraId="2DFBAF78" w14:textId="2B7ADCC8" w:rsidR="008F1600" w:rsidRPr="008F1600" w:rsidRDefault="00AA1B92" w:rsidP="008F0357">
            <w:pPr>
              <w:pStyle w:val="ListParagraph"/>
              <w:widowControl/>
              <w:numPr>
                <w:ilvl w:val="0"/>
                <w:numId w:val="26"/>
              </w:numPr>
              <w:tabs>
                <w:tab w:val="left" w:pos="540"/>
              </w:tabs>
              <w:autoSpaceDE/>
              <w:autoSpaceDN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Call</w:t>
            </w:r>
          </w:p>
        </w:tc>
        <w:tc>
          <w:tcPr>
            <w:tcW w:w="1620" w:type="dxa"/>
          </w:tcPr>
          <w:p w14:paraId="2B875986" w14:textId="77777777" w:rsidR="008F1600" w:rsidRDefault="008F1600" w:rsidP="00084929">
            <w:pPr>
              <w:widowControl/>
              <w:tabs>
                <w:tab w:val="left" w:pos="540"/>
              </w:tabs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14:paraId="028235BC" w14:textId="1A341063" w:rsidR="008F1600" w:rsidRDefault="00AA1B92" w:rsidP="008F0357">
            <w:pPr>
              <w:widowControl/>
              <w:tabs>
                <w:tab w:val="left" w:pos="540"/>
              </w:tabs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Committee Chairperson</w:t>
            </w:r>
          </w:p>
        </w:tc>
      </w:tr>
      <w:tr w:rsidR="00AA1B92" w14:paraId="37E108C8" w14:textId="77777777" w:rsidTr="00B638F1">
        <w:trPr>
          <w:trHeight w:val="314"/>
        </w:trPr>
        <w:tc>
          <w:tcPr>
            <w:tcW w:w="5243" w:type="dxa"/>
          </w:tcPr>
          <w:p w14:paraId="3093A56C" w14:textId="66445E14" w:rsidR="00AA1B92" w:rsidRPr="00AA1B92" w:rsidRDefault="00AA1B92" w:rsidP="00AA1B92">
            <w:pPr>
              <w:pStyle w:val="ListParagraph"/>
              <w:widowControl/>
              <w:numPr>
                <w:ilvl w:val="0"/>
                <w:numId w:val="26"/>
              </w:numPr>
              <w:tabs>
                <w:tab w:val="left" w:pos="540"/>
              </w:tabs>
              <w:autoSpaceDE/>
              <w:autoSpaceDN/>
              <w:spacing w:before="120" w:after="120"/>
              <w:rPr>
                <w:rFonts w:ascii="Times New Roman" w:hAnsi="Times New Roman" w:cs="Times New Roman"/>
              </w:rPr>
            </w:pPr>
            <w:r w:rsidRPr="00AA1B92">
              <w:rPr>
                <w:rFonts w:ascii="Times New Roman" w:hAnsi="Times New Roman" w:cs="Times New Roman"/>
              </w:rPr>
              <w:t>Adoption of Agenda</w:t>
            </w:r>
          </w:p>
        </w:tc>
        <w:tc>
          <w:tcPr>
            <w:tcW w:w="1620" w:type="dxa"/>
          </w:tcPr>
          <w:p w14:paraId="2B3DE6E5" w14:textId="77777777" w:rsidR="00AA1B92" w:rsidRDefault="00AA1B92" w:rsidP="00084929">
            <w:pPr>
              <w:widowControl/>
              <w:tabs>
                <w:tab w:val="left" w:pos="540"/>
              </w:tabs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14:paraId="00CF9DB0" w14:textId="67DA0865" w:rsidR="00AA1B92" w:rsidRDefault="00AA1B92" w:rsidP="008F0357">
            <w:pPr>
              <w:widowControl/>
              <w:tabs>
                <w:tab w:val="left" w:pos="540"/>
              </w:tabs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Committee Chairperson</w:t>
            </w:r>
          </w:p>
        </w:tc>
      </w:tr>
      <w:tr w:rsidR="00AA1B92" w14:paraId="234405D5" w14:textId="77777777" w:rsidTr="00B638F1">
        <w:trPr>
          <w:trHeight w:val="314"/>
        </w:trPr>
        <w:tc>
          <w:tcPr>
            <w:tcW w:w="5243" w:type="dxa"/>
          </w:tcPr>
          <w:p w14:paraId="4F1AC210" w14:textId="691DD110" w:rsidR="007D1D0A" w:rsidRPr="00743734" w:rsidRDefault="00AA1B92" w:rsidP="00743734">
            <w:pPr>
              <w:pStyle w:val="ListParagraph"/>
              <w:widowControl/>
              <w:numPr>
                <w:ilvl w:val="0"/>
                <w:numId w:val="26"/>
              </w:numPr>
              <w:tabs>
                <w:tab w:val="left" w:pos="540"/>
              </w:tabs>
              <w:autoSpaceDE/>
              <w:autoSpaceDN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Certification of Public Notice</w:t>
            </w:r>
          </w:p>
        </w:tc>
        <w:tc>
          <w:tcPr>
            <w:tcW w:w="1620" w:type="dxa"/>
          </w:tcPr>
          <w:p w14:paraId="5093CA36" w14:textId="750725C8" w:rsidR="00AA1B92" w:rsidRDefault="00AA1B92" w:rsidP="00084929">
            <w:pPr>
              <w:widowControl/>
              <w:tabs>
                <w:tab w:val="left" w:pos="540"/>
              </w:tabs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Approval</w:t>
            </w:r>
          </w:p>
        </w:tc>
        <w:tc>
          <w:tcPr>
            <w:tcW w:w="2800" w:type="dxa"/>
          </w:tcPr>
          <w:p w14:paraId="50C150C2" w14:textId="29DBF8A6" w:rsidR="00AA1B92" w:rsidRDefault="00AA1B92" w:rsidP="008F0357">
            <w:pPr>
              <w:widowControl/>
              <w:tabs>
                <w:tab w:val="left" w:pos="540"/>
              </w:tabs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Tiffany Martin</w:t>
            </w:r>
          </w:p>
        </w:tc>
      </w:tr>
      <w:tr w:rsidR="00AA1B92" w14:paraId="52572FF7" w14:textId="77777777" w:rsidTr="00B638F1">
        <w:trPr>
          <w:trHeight w:val="314"/>
        </w:trPr>
        <w:tc>
          <w:tcPr>
            <w:tcW w:w="5243" w:type="dxa"/>
          </w:tcPr>
          <w:p w14:paraId="2B66109B" w14:textId="26FAB770" w:rsidR="00AA1B92" w:rsidRPr="008F1600" w:rsidRDefault="00AA1B92" w:rsidP="008F0357">
            <w:pPr>
              <w:pStyle w:val="ListParagraph"/>
              <w:widowControl/>
              <w:numPr>
                <w:ilvl w:val="0"/>
                <w:numId w:val="26"/>
              </w:numPr>
              <w:tabs>
                <w:tab w:val="left" w:pos="540"/>
              </w:tabs>
              <w:autoSpaceDE/>
              <w:autoSpaceDN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Comment</w:t>
            </w:r>
          </w:p>
        </w:tc>
        <w:tc>
          <w:tcPr>
            <w:tcW w:w="1620" w:type="dxa"/>
          </w:tcPr>
          <w:p w14:paraId="0597D2D8" w14:textId="5239FB43" w:rsidR="00AA1B92" w:rsidRDefault="00AA1B92" w:rsidP="00084929">
            <w:pPr>
              <w:widowControl/>
              <w:tabs>
                <w:tab w:val="left" w:pos="540"/>
              </w:tabs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14:paraId="2C80555A" w14:textId="44776E1C" w:rsidR="00AA1B92" w:rsidRDefault="00AA1B92" w:rsidP="008F0357">
            <w:pPr>
              <w:widowControl/>
              <w:tabs>
                <w:tab w:val="left" w:pos="540"/>
              </w:tabs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1B92" w14:paraId="610BCC5A" w14:textId="77777777" w:rsidTr="00B638F1">
        <w:trPr>
          <w:trHeight w:val="314"/>
        </w:trPr>
        <w:tc>
          <w:tcPr>
            <w:tcW w:w="5243" w:type="dxa"/>
          </w:tcPr>
          <w:p w14:paraId="75D80180" w14:textId="30814810" w:rsidR="00AA1B92" w:rsidRPr="008F1600" w:rsidRDefault="00AA1B92" w:rsidP="008F0357">
            <w:pPr>
              <w:pStyle w:val="ListParagraph"/>
              <w:widowControl/>
              <w:numPr>
                <w:ilvl w:val="0"/>
                <w:numId w:val="26"/>
              </w:numPr>
              <w:tabs>
                <w:tab w:val="left" w:pos="540"/>
              </w:tabs>
              <w:autoSpaceDE/>
              <w:autoSpaceDN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Chairperson’s Report</w:t>
            </w:r>
          </w:p>
        </w:tc>
        <w:tc>
          <w:tcPr>
            <w:tcW w:w="1620" w:type="dxa"/>
          </w:tcPr>
          <w:p w14:paraId="7ABE857B" w14:textId="546EBF00" w:rsidR="00AA1B92" w:rsidRDefault="00AA1B92" w:rsidP="00084929">
            <w:pPr>
              <w:widowControl/>
              <w:tabs>
                <w:tab w:val="left" w:pos="540"/>
              </w:tabs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Information</w:t>
            </w:r>
          </w:p>
        </w:tc>
        <w:tc>
          <w:tcPr>
            <w:tcW w:w="2800" w:type="dxa"/>
          </w:tcPr>
          <w:p w14:paraId="7A13B4CB" w14:textId="791802A2" w:rsidR="0061284A" w:rsidRDefault="00AA1B92" w:rsidP="0061284A">
            <w:pPr>
              <w:widowControl/>
              <w:tabs>
                <w:tab w:val="left" w:pos="540"/>
              </w:tabs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Committee Chairperson</w:t>
            </w:r>
          </w:p>
        </w:tc>
      </w:tr>
      <w:tr w:rsidR="0061284A" w14:paraId="4E223979" w14:textId="77777777" w:rsidTr="00B638F1">
        <w:trPr>
          <w:trHeight w:val="314"/>
        </w:trPr>
        <w:tc>
          <w:tcPr>
            <w:tcW w:w="5243" w:type="dxa"/>
          </w:tcPr>
          <w:p w14:paraId="68622AF2" w14:textId="349CC895" w:rsidR="0061284A" w:rsidRDefault="0061284A" w:rsidP="008F0357">
            <w:pPr>
              <w:pStyle w:val="ListParagraph"/>
              <w:widowControl/>
              <w:numPr>
                <w:ilvl w:val="0"/>
                <w:numId w:val="26"/>
              </w:numPr>
              <w:tabs>
                <w:tab w:val="left" w:pos="540"/>
              </w:tabs>
              <w:autoSpaceDE/>
              <w:autoSpaceDN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Overview of Committee Business</w:t>
            </w:r>
          </w:p>
        </w:tc>
        <w:tc>
          <w:tcPr>
            <w:tcW w:w="1620" w:type="dxa"/>
          </w:tcPr>
          <w:p w14:paraId="19167E8D" w14:textId="07AD0B47" w:rsidR="0061284A" w:rsidRDefault="0061284A" w:rsidP="00084929">
            <w:pPr>
              <w:widowControl/>
              <w:tabs>
                <w:tab w:val="left" w:pos="540"/>
              </w:tabs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Information</w:t>
            </w:r>
          </w:p>
        </w:tc>
        <w:tc>
          <w:tcPr>
            <w:tcW w:w="2800" w:type="dxa"/>
          </w:tcPr>
          <w:p w14:paraId="0F01ABA3" w14:textId="1ED1C997" w:rsidR="0061284A" w:rsidRDefault="0061284A" w:rsidP="0061284A">
            <w:pPr>
              <w:widowControl/>
              <w:tabs>
                <w:tab w:val="left" w:pos="540"/>
              </w:tabs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Laura Bieniek</w:t>
            </w:r>
          </w:p>
        </w:tc>
      </w:tr>
      <w:tr w:rsidR="00AA1B92" w14:paraId="305BA600" w14:textId="77777777" w:rsidTr="00B638F1">
        <w:trPr>
          <w:trHeight w:val="314"/>
        </w:trPr>
        <w:tc>
          <w:tcPr>
            <w:tcW w:w="5243" w:type="dxa"/>
          </w:tcPr>
          <w:p w14:paraId="6424C7D2" w14:textId="77777777" w:rsidR="00AA1B92" w:rsidRDefault="00AA1B92" w:rsidP="008F0357">
            <w:pPr>
              <w:pStyle w:val="ListParagraph"/>
              <w:widowControl/>
              <w:numPr>
                <w:ilvl w:val="0"/>
                <w:numId w:val="26"/>
              </w:numPr>
              <w:tabs>
                <w:tab w:val="left" w:pos="540"/>
              </w:tabs>
              <w:autoSpaceDE/>
              <w:autoSpaceDN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Committee </w:t>
            </w:r>
            <w:r w:rsidR="005A18C1">
              <w:rPr>
                <w:rFonts w:ascii="Times New Roman" w:hAnsi="Times New Roman" w:cs="Times New Roman"/>
              </w:rPr>
              <w:t>Business</w:t>
            </w:r>
          </w:p>
          <w:p w14:paraId="1680573C" w14:textId="536F6EB0" w:rsidR="00743734" w:rsidRDefault="002C39BB" w:rsidP="00587B2B">
            <w:pPr>
              <w:pStyle w:val="ListParagraph"/>
              <w:widowControl/>
              <w:numPr>
                <w:ilvl w:val="0"/>
                <w:numId w:val="45"/>
              </w:numPr>
              <w:tabs>
                <w:tab w:val="left" w:pos="540"/>
              </w:tabs>
              <w:autoSpaceDE/>
              <w:autoSpaceDN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Recommendation to amend SMART Board Policy No. 9 to revise the procedure for deeming an individual out of order</w:t>
            </w:r>
            <w:r w:rsidR="007E2799">
              <w:rPr>
                <w:rFonts w:ascii="Times New Roman" w:hAnsi="Times New Roman" w:cs="Times New Roman"/>
              </w:rPr>
              <w:t>.</w:t>
            </w:r>
          </w:p>
          <w:p w14:paraId="32885D40" w14:textId="2860D920" w:rsidR="00743734" w:rsidRDefault="002C39BB" w:rsidP="00587B2B">
            <w:pPr>
              <w:pStyle w:val="ListParagraph"/>
              <w:widowControl/>
              <w:numPr>
                <w:ilvl w:val="0"/>
                <w:numId w:val="45"/>
              </w:numPr>
              <w:tabs>
                <w:tab w:val="left" w:pos="540"/>
              </w:tabs>
              <w:autoSpaceDE/>
              <w:autoSpaceDN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Recommendation to amend </w:t>
            </w:r>
            <w:r w:rsidR="007D4540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 xml:space="preserve">SMART By-Laws to </w:t>
            </w:r>
            <w:r w:rsidR="007D4540">
              <w:rPr>
                <w:rFonts w:ascii="Times New Roman" w:hAnsi="Times New Roman" w:cs="Times New Roman"/>
              </w:rPr>
              <w:t>change the term of the Board Chairperson and Vice-Chairperson from one (1) year to two (2) years</w:t>
            </w:r>
            <w:r w:rsidR="007E2799">
              <w:rPr>
                <w:rFonts w:ascii="Times New Roman" w:hAnsi="Times New Roman" w:cs="Times New Roman"/>
              </w:rPr>
              <w:t>.</w:t>
            </w:r>
          </w:p>
          <w:p w14:paraId="6E9D623D" w14:textId="59792C24" w:rsidR="007D4540" w:rsidRPr="007D4540" w:rsidRDefault="007D4540" w:rsidP="007D4540">
            <w:pPr>
              <w:pStyle w:val="ListParagraph"/>
              <w:widowControl/>
              <w:numPr>
                <w:ilvl w:val="0"/>
                <w:numId w:val="45"/>
              </w:numPr>
              <w:tabs>
                <w:tab w:val="left" w:pos="540"/>
              </w:tabs>
              <w:autoSpaceDE/>
              <w:autoSpaceDN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173B2">
              <w:rPr>
                <w:rFonts w:ascii="Times New Roman" w:hAnsi="Times New Roman" w:cs="Times New Roman"/>
              </w:rPr>
              <w:t xml:space="preserve">Recommendation </w:t>
            </w:r>
            <w:r>
              <w:rPr>
                <w:rFonts w:ascii="Times New Roman" w:hAnsi="Times New Roman" w:cs="Times New Roman"/>
              </w:rPr>
              <w:t>to amend the SMART By-Laws to provide for the a</w:t>
            </w:r>
            <w:r w:rsidRPr="007D4540">
              <w:rPr>
                <w:rFonts w:ascii="Times New Roman" w:hAnsi="Times New Roman" w:cs="Times New Roman"/>
              </w:rPr>
              <w:t xml:space="preserve">utomatic succession of the Chairperson or Vice Chairperson position to the </w:t>
            </w:r>
            <w:r w:rsidR="0061284A">
              <w:rPr>
                <w:rFonts w:ascii="Times New Roman" w:hAnsi="Times New Roman" w:cs="Times New Roman"/>
              </w:rPr>
              <w:t>other Board Member</w:t>
            </w:r>
            <w:r w:rsidRPr="007D4540">
              <w:rPr>
                <w:rFonts w:ascii="Times New Roman" w:hAnsi="Times New Roman" w:cs="Times New Roman"/>
              </w:rPr>
              <w:t xml:space="preserve"> from the same county in the event of </w:t>
            </w:r>
            <w:r w:rsidR="000620A2" w:rsidRPr="000620A2">
              <w:rPr>
                <w:rFonts w:ascii="Times New Roman" w:hAnsi="Times New Roman" w:cs="Times New Roman"/>
              </w:rPr>
              <w:t>death, disqualification, resignation, incapacity to serve or removal in accordance with law</w:t>
            </w:r>
            <w:r w:rsidR="000620A2">
              <w:rPr>
                <w:rFonts w:ascii="Times New Roman" w:hAnsi="Times New Roman" w:cs="Times New Roman"/>
              </w:rPr>
              <w:t>.</w:t>
            </w:r>
          </w:p>
          <w:p w14:paraId="7FE9DE28" w14:textId="267666D6" w:rsidR="001173B2" w:rsidRPr="007D4540" w:rsidRDefault="007D4540" w:rsidP="007D4540">
            <w:pPr>
              <w:pStyle w:val="ListParagraph"/>
              <w:widowControl/>
              <w:numPr>
                <w:ilvl w:val="0"/>
                <w:numId w:val="45"/>
              </w:numPr>
              <w:tabs>
                <w:tab w:val="left" w:pos="540"/>
              </w:tabs>
              <w:autoSpaceDE/>
              <w:autoSpaceDN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Recommendation to amend the SMART By-Laws to remove the mandate that a Special Committee may only exist for one year</w:t>
            </w:r>
            <w:r w:rsidR="007E27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</w:tcPr>
          <w:p w14:paraId="49FCA7CE" w14:textId="35FE6712" w:rsidR="00AA1B92" w:rsidRDefault="001173B2" w:rsidP="00084929">
            <w:pPr>
              <w:widowControl/>
              <w:tabs>
                <w:tab w:val="left" w:pos="540"/>
              </w:tabs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Approval</w:t>
            </w:r>
          </w:p>
        </w:tc>
        <w:tc>
          <w:tcPr>
            <w:tcW w:w="2800" w:type="dxa"/>
          </w:tcPr>
          <w:p w14:paraId="7CBE6CAA" w14:textId="7DB31BF9" w:rsidR="00AA1B92" w:rsidRDefault="005A18C1" w:rsidP="008F0357">
            <w:pPr>
              <w:widowControl/>
              <w:tabs>
                <w:tab w:val="left" w:pos="540"/>
              </w:tabs>
              <w:autoSpaceDE/>
              <w:autoSpaceDN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Committee Chairperson</w:t>
            </w:r>
          </w:p>
        </w:tc>
      </w:tr>
      <w:tr w:rsidR="00AA1B92" w14:paraId="3E4F2950" w14:textId="77777777" w:rsidTr="00B638F1">
        <w:trPr>
          <w:trHeight w:val="314"/>
        </w:trPr>
        <w:tc>
          <w:tcPr>
            <w:tcW w:w="5243" w:type="dxa"/>
          </w:tcPr>
          <w:p w14:paraId="6643A12C" w14:textId="311AB5F0" w:rsidR="00AA1B92" w:rsidRDefault="00AA1B92" w:rsidP="00FD6A67">
            <w:pPr>
              <w:pStyle w:val="ListParagraph"/>
              <w:widowControl/>
              <w:numPr>
                <w:ilvl w:val="0"/>
                <w:numId w:val="26"/>
              </w:numPr>
              <w:tabs>
                <w:tab w:val="left" w:pos="540"/>
              </w:tabs>
              <w:autoSpaceDE/>
              <w:autoSpaceDN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Adjournment</w:t>
            </w:r>
          </w:p>
        </w:tc>
        <w:tc>
          <w:tcPr>
            <w:tcW w:w="1620" w:type="dxa"/>
          </w:tcPr>
          <w:p w14:paraId="4B8B1590" w14:textId="77777777" w:rsidR="00AA1B92" w:rsidRDefault="00AA1B92" w:rsidP="00FD6A67">
            <w:pPr>
              <w:widowControl/>
              <w:tabs>
                <w:tab w:val="left" w:pos="540"/>
              </w:tabs>
              <w:autoSpaceDE/>
              <w:autoSpaceDN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2800" w:type="dxa"/>
          </w:tcPr>
          <w:p w14:paraId="31C71A78" w14:textId="4B2A301B" w:rsidR="00AA1B92" w:rsidRDefault="00AA1B92" w:rsidP="00FD6A67">
            <w:pPr>
              <w:widowControl/>
              <w:tabs>
                <w:tab w:val="left" w:pos="540"/>
              </w:tabs>
              <w:autoSpaceDE/>
              <w:autoSpaceDN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Committee Chairperson</w:t>
            </w:r>
          </w:p>
        </w:tc>
      </w:tr>
    </w:tbl>
    <w:p w14:paraId="6545C8BD" w14:textId="77777777" w:rsidR="008F1600" w:rsidRPr="006930E1" w:rsidRDefault="008F1600" w:rsidP="00D27CC8">
      <w:pPr>
        <w:widowControl/>
        <w:tabs>
          <w:tab w:val="left" w:pos="540"/>
        </w:tabs>
        <w:autoSpaceDE/>
        <w:autoSpaceDN/>
        <w:rPr>
          <w:rFonts w:ascii="Times New Roman" w:hAnsi="Times New Roman" w:cs="Times New Roman"/>
        </w:rPr>
      </w:pPr>
    </w:p>
    <w:sectPr w:rsidR="008F1600" w:rsidRPr="006930E1" w:rsidSect="00571F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170" w:right="1440" w:bottom="720" w:left="144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64179" w14:textId="77777777" w:rsidR="00EF5A7F" w:rsidRDefault="00EF5A7F" w:rsidP="00EE45C1">
      <w:r>
        <w:separator/>
      </w:r>
    </w:p>
  </w:endnote>
  <w:endnote w:type="continuationSeparator" w:id="0">
    <w:p w14:paraId="3027F1E2" w14:textId="77777777" w:rsidR="00EF5A7F" w:rsidRDefault="00EF5A7F" w:rsidP="00EE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e Sans A 45 Regular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4D0C7" w14:textId="77777777" w:rsidR="00CE1710" w:rsidRDefault="00CE17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7A587" w14:textId="77777777" w:rsidR="00CE1710" w:rsidRDefault="00CE17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69A8D" w14:textId="77777777" w:rsidR="00CE1710" w:rsidRDefault="00CE17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3EA1E" w14:textId="77777777" w:rsidR="00EF5A7F" w:rsidRDefault="00EF5A7F" w:rsidP="00EE45C1">
      <w:r>
        <w:separator/>
      </w:r>
    </w:p>
  </w:footnote>
  <w:footnote w:type="continuationSeparator" w:id="0">
    <w:p w14:paraId="55BB188C" w14:textId="77777777" w:rsidR="00EF5A7F" w:rsidRDefault="00EF5A7F" w:rsidP="00EE4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8DAA2" w14:textId="328269E3" w:rsidR="00CE1710" w:rsidRDefault="00CE17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9EAF8" w14:textId="5024F464" w:rsidR="00CE1710" w:rsidRDefault="00CE17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A744D" w14:textId="12AA8379" w:rsidR="00CE1710" w:rsidRDefault="00CE17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416D7"/>
    <w:multiLevelType w:val="hybridMultilevel"/>
    <w:tmpl w:val="46967B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518FA"/>
    <w:multiLevelType w:val="hybridMultilevel"/>
    <w:tmpl w:val="59F6AF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3426D"/>
    <w:multiLevelType w:val="hybridMultilevel"/>
    <w:tmpl w:val="37763D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666C0"/>
    <w:multiLevelType w:val="hybridMultilevel"/>
    <w:tmpl w:val="398E7E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253D9"/>
    <w:multiLevelType w:val="hybridMultilevel"/>
    <w:tmpl w:val="FF1EBA44"/>
    <w:lvl w:ilvl="0" w:tplc="C87817A6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E20A7"/>
    <w:multiLevelType w:val="hybridMultilevel"/>
    <w:tmpl w:val="6B3C546C"/>
    <w:lvl w:ilvl="0" w:tplc="AB205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AB205F5C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9C7E008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5D35BA"/>
    <w:multiLevelType w:val="hybridMultilevel"/>
    <w:tmpl w:val="E438D30C"/>
    <w:lvl w:ilvl="0" w:tplc="290ACA74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0313D0"/>
    <w:multiLevelType w:val="hybridMultilevel"/>
    <w:tmpl w:val="37763D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950C0"/>
    <w:multiLevelType w:val="hybridMultilevel"/>
    <w:tmpl w:val="3762F2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4713A"/>
    <w:multiLevelType w:val="hybridMultilevel"/>
    <w:tmpl w:val="739EDC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0C6FD6"/>
    <w:multiLevelType w:val="hybridMultilevel"/>
    <w:tmpl w:val="A2A887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7073"/>
    <w:multiLevelType w:val="hybridMultilevel"/>
    <w:tmpl w:val="9A32018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CB16F5"/>
    <w:multiLevelType w:val="multilevel"/>
    <w:tmpl w:val="AF3C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597343"/>
    <w:multiLevelType w:val="hybridMultilevel"/>
    <w:tmpl w:val="4E94D1D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6F6DBA"/>
    <w:multiLevelType w:val="hybridMultilevel"/>
    <w:tmpl w:val="A2A887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7234D"/>
    <w:multiLevelType w:val="multilevel"/>
    <w:tmpl w:val="FE38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801D89"/>
    <w:multiLevelType w:val="hybridMultilevel"/>
    <w:tmpl w:val="E98C20CA"/>
    <w:lvl w:ilvl="0" w:tplc="04090015">
      <w:start w:val="1"/>
      <w:numFmt w:val="upperLetter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>
      <w:start w:val="1"/>
      <w:numFmt w:val="lowerRoman"/>
      <w:lvlText w:val="%6."/>
      <w:lvlJc w:val="right"/>
      <w:pPr>
        <w:ind w:left="7560" w:hanging="180"/>
      </w:pPr>
    </w:lvl>
    <w:lvl w:ilvl="6" w:tplc="0409000F">
      <w:start w:val="1"/>
      <w:numFmt w:val="decimal"/>
      <w:lvlText w:val="%7."/>
      <w:lvlJc w:val="left"/>
      <w:pPr>
        <w:ind w:left="8280" w:hanging="360"/>
      </w:pPr>
    </w:lvl>
    <w:lvl w:ilvl="7" w:tplc="04090019">
      <w:start w:val="1"/>
      <w:numFmt w:val="lowerLetter"/>
      <w:lvlText w:val="%8."/>
      <w:lvlJc w:val="left"/>
      <w:pPr>
        <w:ind w:left="9000" w:hanging="360"/>
      </w:pPr>
    </w:lvl>
    <w:lvl w:ilvl="8" w:tplc="0409001B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2F74261F"/>
    <w:multiLevelType w:val="hybridMultilevel"/>
    <w:tmpl w:val="3762F2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7166D"/>
    <w:multiLevelType w:val="hybridMultilevel"/>
    <w:tmpl w:val="1040AC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26E95"/>
    <w:multiLevelType w:val="hybridMultilevel"/>
    <w:tmpl w:val="00A077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741F7"/>
    <w:multiLevelType w:val="hybridMultilevel"/>
    <w:tmpl w:val="CF822F2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0E7B58"/>
    <w:multiLevelType w:val="hybridMultilevel"/>
    <w:tmpl w:val="CD78FA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C499B"/>
    <w:multiLevelType w:val="hybridMultilevel"/>
    <w:tmpl w:val="F22AC1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0E1BFB"/>
    <w:multiLevelType w:val="hybridMultilevel"/>
    <w:tmpl w:val="97900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8F445B"/>
    <w:multiLevelType w:val="hybridMultilevel"/>
    <w:tmpl w:val="3086F87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B454D7"/>
    <w:multiLevelType w:val="hybridMultilevel"/>
    <w:tmpl w:val="ED64ACF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CC6B48"/>
    <w:multiLevelType w:val="hybridMultilevel"/>
    <w:tmpl w:val="C6B467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56D93"/>
    <w:multiLevelType w:val="hybridMultilevel"/>
    <w:tmpl w:val="F876581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9A094A"/>
    <w:multiLevelType w:val="multilevel"/>
    <w:tmpl w:val="5C8A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DD0BC6"/>
    <w:multiLevelType w:val="hybridMultilevel"/>
    <w:tmpl w:val="6B3C546C"/>
    <w:lvl w:ilvl="0" w:tplc="AB205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AB205F5C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9C7E008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DF09A3"/>
    <w:multiLevelType w:val="hybridMultilevel"/>
    <w:tmpl w:val="80580E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50650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 w15:restartNumberingAfterBreak="0">
    <w:nsid w:val="6101275A"/>
    <w:multiLevelType w:val="hybridMultilevel"/>
    <w:tmpl w:val="F38035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1291B"/>
    <w:multiLevelType w:val="hybridMultilevel"/>
    <w:tmpl w:val="3A1CB10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430427"/>
    <w:multiLevelType w:val="hybridMultilevel"/>
    <w:tmpl w:val="0512F99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4907F8"/>
    <w:multiLevelType w:val="hybridMultilevel"/>
    <w:tmpl w:val="D3BC49AA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593F8F"/>
    <w:multiLevelType w:val="hybridMultilevel"/>
    <w:tmpl w:val="CD78FA2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F3DEA"/>
    <w:multiLevelType w:val="hybridMultilevel"/>
    <w:tmpl w:val="FC5C19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A0C67"/>
    <w:multiLevelType w:val="hybridMultilevel"/>
    <w:tmpl w:val="E528E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B0297"/>
    <w:multiLevelType w:val="hybridMultilevel"/>
    <w:tmpl w:val="AB0EB0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6B03B9"/>
    <w:multiLevelType w:val="hybridMultilevel"/>
    <w:tmpl w:val="CD78FA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C2995"/>
    <w:multiLevelType w:val="hybridMultilevel"/>
    <w:tmpl w:val="E98C20CA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57364228">
    <w:abstractNumId w:val="38"/>
  </w:num>
  <w:num w:numId="2" w16cid:durableId="75637745">
    <w:abstractNumId w:val="15"/>
  </w:num>
  <w:num w:numId="3" w16cid:durableId="9722916">
    <w:abstractNumId w:val="28"/>
  </w:num>
  <w:num w:numId="4" w16cid:durableId="293755676">
    <w:abstractNumId w:val="29"/>
  </w:num>
  <w:num w:numId="5" w16cid:durableId="1016274897">
    <w:abstractNumId w:val="31"/>
  </w:num>
  <w:num w:numId="6" w16cid:durableId="3021086">
    <w:abstractNumId w:val="33"/>
  </w:num>
  <w:num w:numId="7" w16cid:durableId="831726027">
    <w:abstractNumId w:val="6"/>
  </w:num>
  <w:num w:numId="8" w16cid:durableId="1940680049">
    <w:abstractNumId w:val="16"/>
  </w:num>
  <w:num w:numId="9" w16cid:durableId="1546720083">
    <w:abstractNumId w:val="11"/>
  </w:num>
  <w:num w:numId="10" w16cid:durableId="608702148">
    <w:abstractNumId w:val="25"/>
  </w:num>
  <w:num w:numId="11" w16cid:durableId="386074230">
    <w:abstractNumId w:val="20"/>
  </w:num>
  <w:num w:numId="12" w16cid:durableId="584068805">
    <w:abstractNumId w:val="12"/>
  </w:num>
  <w:num w:numId="13" w16cid:durableId="1376348843">
    <w:abstractNumId w:val="22"/>
  </w:num>
  <w:num w:numId="14" w16cid:durableId="20265183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87969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53302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8338991">
    <w:abstractNumId w:val="4"/>
  </w:num>
  <w:num w:numId="18" w16cid:durableId="887648849">
    <w:abstractNumId w:val="24"/>
  </w:num>
  <w:num w:numId="19" w16cid:durableId="1041784220">
    <w:abstractNumId w:val="27"/>
  </w:num>
  <w:num w:numId="20" w16cid:durableId="1841117554">
    <w:abstractNumId w:val="41"/>
  </w:num>
  <w:num w:numId="21" w16cid:durableId="2110158438">
    <w:abstractNumId w:val="35"/>
  </w:num>
  <w:num w:numId="22" w16cid:durableId="850950232">
    <w:abstractNumId w:val="5"/>
  </w:num>
  <w:num w:numId="23" w16cid:durableId="1115833372">
    <w:abstractNumId w:val="9"/>
  </w:num>
  <w:num w:numId="24" w16cid:durableId="830413289">
    <w:abstractNumId w:val="13"/>
  </w:num>
  <w:num w:numId="25" w16cid:durableId="421344237">
    <w:abstractNumId w:val="34"/>
  </w:num>
  <w:num w:numId="26" w16cid:durableId="543908925">
    <w:abstractNumId w:val="0"/>
  </w:num>
  <w:num w:numId="27" w16cid:durableId="150754627">
    <w:abstractNumId w:val="37"/>
  </w:num>
  <w:num w:numId="28" w16cid:durableId="1280449509">
    <w:abstractNumId w:val="21"/>
  </w:num>
  <w:num w:numId="29" w16cid:durableId="1846240524">
    <w:abstractNumId w:val="14"/>
  </w:num>
  <w:num w:numId="30" w16cid:durableId="1713534312">
    <w:abstractNumId w:val="32"/>
  </w:num>
  <w:num w:numId="31" w16cid:durableId="1814443841">
    <w:abstractNumId w:val="10"/>
  </w:num>
  <w:num w:numId="32" w16cid:durableId="2142846819">
    <w:abstractNumId w:val="2"/>
  </w:num>
  <w:num w:numId="33" w16cid:durableId="1471049076">
    <w:abstractNumId w:val="7"/>
  </w:num>
  <w:num w:numId="34" w16cid:durableId="2130472329">
    <w:abstractNumId w:val="26"/>
  </w:num>
  <w:num w:numId="35" w16cid:durableId="670568382">
    <w:abstractNumId w:val="39"/>
  </w:num>
  <w:num w:numId="36" w16cid:durableId="1294948509">
    <w:abstractNumId w:val="23"/>
  </w:num>
  <w:num w:numId="37" w16cid:durableId="27532116">
    <w:abstractNumId w:val="17"/>
  </w:num>
  <w:num w:numId="38" w16cid:durableId="2139566283">
    <w:abstractNumId w:val="8"/>
  </w:num>
  <w:num w:numId="39" w16cid:durableId="1658800797">
    <w:abstractNumId w:val="19"/>
  </w:num>
  <w:num w:numId="40" w16cid:durableId="1679576351">
    <w:abstractNumId w:val="3"/>
  </w:num>
  <w:num w:numId="41" w16cid:durableId="1654528709">
    <w:abstractNumId w:val="30"/>
  </w:num>
  <w:num w:numId="42" w16cid:durableId="1810977559">
    <w:abstractNumId w:val="1"/>
  </w:num>
  <w:num w:numId="43" w16cid:durableId="308706943">
    <w:abstractNumId w:val="40"/>
  </w:num>
  <w:num w:numId="44" w16cid:durableId="264965575">
    <w:abstractNumId w:val="36"/>
  </w:num>
  <w:num w:numId="45" w16cid:durableId="2623426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D3F"/>
    <w:rsid w:val="00001ECF"/>
    <w:rsid w:val="00010970"/>
    <w:rsid w:val="000152F6"/>
    <w:rsid w:val="00016593"/>
    <w:rsid w:val="00044639"/>
    <w:rsid w:val="0005103C"/>
    <w:rsid w:val="000620A2"/>
    <w:rsid w:val="000654CC"/>
    <w:rsid w:val="00065AAE"/>
    <w:rsid w:val="00072AEF"/>
    <w:rsid w:val="00076C35"/>
    <w:rsid w:val="00082205"/>
    <w:rsid w:val="00082D6B"/>
    <w:rsid w:val="00084929"/>
    <w:rsid w:val="00090CEE"/>
    <w:rsid w:val="00090EC0"/>
    <w:rsid w:val="000A6C7E"/>
    <w:rsid w:val="000B275A"/>
    <w:rsid w:val="000B2E10"/>
    <w:rsid w:val="000B4F5B"/>
    <w:rsid w:val="000C168A"/>
    <w:rsid w:val="000D13AB"/>
    <w:rsid w:val="000E18BB"/>
    <w:rsid w:val="000E276F"/>
    <w:rsid w:val="000F25B0"/>
    <w:rsid w:val="00103F91"/>
    <w:rsid w:val="00104418"/>
    <w:rsid w:val="00105082"/>
    <w:rsid w:val="001173B2"/>
    <w:rsid w:val="00142230"/>
    <w:rsid w:val="0016508E"/>
    <w:rsid w:val="00175231"/>
    <w:rsid w:val="00177285"/>
    <w:rsid w:val="001871EA"/>
    <w:rsid w:val="00187543"/>
    <w:rsid w:val="00192E08"/>
    <w:rsid w:val="00194621"/>
    <w:rsid w:val="00196EA5"/>
    <w:rsid w:val="001B1188"/>
    <w:rsid w:val="001C00BD"/>
    <w:rsid w:val="001C40F9"/>
    <w:rsid w:val="001E0355"/>
    <w:rsid w:val="001E0A8D"/>
    <w:rsid w:val="00207D7F"/>
    <w:rsid w:val="002168A2"/>
    <w:rsid w:val="00225871"/>
    <w:rsid w:val="00251B7D"/>
    <w:rsid w:val="00263797"/>
    <w:rsid w:val="00263CFA"/>
    <w:rsid w:val="0026499D"/>
    <w:rsid w:val="00267C48"/>
    <w:rsid w:val="0028451B"/>
    <w:rsid w:val="00286318"/>
    <w:rsid w:val="00293E5B"/>
    <w:rsid w:val="002B3011"/>
    <w:rsid w:val="002B468D"/>
    <w:rsid w:val="002C39BB"/>
    <w:rsid w:val="002C50E8"/>
    <w:rsid w:val="002D70C1"/>
    <w:rsid w:val="002E0DDA"/>
    <w:rsid w:val="002F069F"/>
    <w:rsid w:val="002F0A27"/>
    <w:rsid w:val="002F575A"/>
    <w:rsid w:val="002F7E9D"/>
    <w:rsid w:val="003075A9"/>
    <w:rsid w:val="00313DF9"/>
    <w:rsid w:val="00315463"/>
    <w:rsid w:val="00322F1A"/>
    <w:rsid w:val="00340F9D"/>
    <w:rsid w:val="00341D95"/>
    <w:rsid w:val="003505E6"/>
    <w:rsid w:val="00362A16"/>
    <w:rsid w:val="00384893"/>
    <w:rsid w:val="00385789"/>
    <w:rsid w:val="00385D2A"/>
    <w:rsid w:val="0039181F"/>
    <w:rsid w:val="00394795"/>
    <w:rsid w:val="00395C8E"/>
    <w:rsid w:val="003A408C"/>
    <w:rsid w:val="003B72CD"/>
    <w:rsid w:val="003C1736"/>
    <w:rsid w:val="003C6896"/>
    <w:rsid w:val="003C7F15"/>
    <w:rsid w:val="003D0958"/>
    <w:rsid w:val="003D2A42"/>
    <w:rsid w:val="003F68AD"/>
    <w:rsid w:val="00412F2D"/>
    <w:rsid w:val="004236D6"/>
    <w:rsid w:val="00425F19"/>
    <w:rsid w:val="0042647E"/>
    <w:rsid w:val="00426D2E"/>
    <w:rsid w:val="00430076"/>
    <w:rsid w:val="00437BA7"/>
    <w:rsid w:val="004432E2"/>
    <w:rsid w:val="004462CB"/>
    <w:rsid w:val="00460DA9"/>
    <w:rsid w:val="00465DF9"/>
    <w:rsid w:val="00466296"/>
    <w:rsid w:val="0048096D"/>
    <w:rsid w:val="00492F59"/>
    <w:rsid w:val="00492FCC"/>
    <w:rsid w:val="004945DF"/>
    <w:rsid w:val="004B3FFE"/>
    <w:rsid w:val="004B6571"/>
    <w:rsid w:val="004C2298"/>
    <w:rsid w:val="004D656A"/>
    <w:rsid w:val="004E0C76"/>
    <w:rsid w:val="004E1518"/>
    <w:rsid w:val="004F4628"/>
    <w:rsid w:val="004F4977"/>
    <w:rsid w:val="00503F8F"/>
    <w:rsid w:val="00505BA5"/>
    <w:rsid w:val="005065E5"/>
    <w:rsid w:val="0052311D"/>
    <w:rsid w:val="005244E9"/>
    <w:rsid w:val="00531FD5"/>
    <w:rsid w:val="00545985"/>
    <w:rsid w:val="00550086"/>
    <w:rsid w:val="0055302F"/>
    <w:rsid w:val="00554F35"/>
    <w:rsid w:val="0055770F"/>
    <w:rsid w:val="00560D28"/>
    <w:rsid w:val="00561BF0"/>
    <w:rsid w:val="005625F0"/>
    <w:rsid w:val="00571FC5"/>
    <w:rsid w:val="00587B2B"/>
    <w:rsid w:val="00596BAD"/>
    <w:rsid w:val="005A0DD2"/>
    <w:rsid w:val="005A18C1"/>
    <w:rsid w:val="005B057E"/>
    <w:rsid w:val="005B7C11"/>
    <w:rsid w:val="005C1E7F"/>
    <w:rsid w:val="005E6532"/>
    <w:rsid w:val="005E7D10"/>
    <w:rsid w:val="0061284A"/>
    <w:rsid w:val="00617DAF"/>
    <w:rsid w:val="00624E91"/>
    <w:rsid w:val="006269DF"/>
    <w:rsid w:val="00627147"/>
    <w:rsid w:val="00635148"/>
    <w:rsid w:val="00635EAE"/>
    <w:rsid w:val="00661C7A"/>
    <w:rsid w:val="00674DDA"/>
    <w:rsid w:val="006814F9"/>
    <w:rsid w:val="00692768"/>
    <w:rsid w:val="00692C80"/>
    <w:rsid w:val="006930E1"/>
    <w:rsid w:val="00693E93"/>
    <w:rsid w:val="006A0756"/>
    <w:rsid w:val="006A0E67"/>
    <w:rsid w:val="006B763D"/>
    <w:rsid w:val="006C3E52"/>
    <w:rsid w:val="006C65B9"/>
    <w:rsid w:val="006D536D"/>
    <w:rsid w:val="006E69AA"/>
    <w:rsid w:val="006F2DAB"/>
    <w:rsid w:val="006F5A81"/>
    <w:rsid w:val="006F7DCD"/>
    <w:rsid w:val="006F7FF1"/>
    <w:rsid w:val="0072045F"/>
    <w:rsid w:val="00725720"/>
    <w:rsid w:val="00730CA9"/>
    <w:rsid w:val="00734A14"/>
    <w:rsid w:val="00743734"/>
    <w:rsid w:val="00752AE3"/>
    <w:rsid w:val="007674E9"/>
    <w:rsid w:val="0077614F"/>
    <w:rsid w:val="007A072C"/>
    <w:rsid w:val="007C424C"/>
    <w:rsid w:val="007C5EB7"/>
    <w:rsid w:val="007C6CBB"/>
    <w:rsid w:val="007D1D0A"/>
    <w:rsid w:val="007D1F31"/>
    <w:rsid w:val="007D4540"/>
    <w:rsid w:val="007D7AA4"/>
    <w:rsid w:val="007E2799"/>
    <w:rsid w:val="007F0709"/>
    <w:rsid w:val="007F0F6D"/>
    <w:rsid w:val="007F317E"/>
    <w:rsid w:val="00810A31"/>
    <w:rsid w:val="0082115C"/>
    <w:rsid w:val="00827975"/>
    <w:rsid w:val="008301E3"/>
    <w:rsid w:val="00830D5F"/>
    <w:rsid w:val="00832ED2"/>
    <w:rsid w:val="00833A34"/>
    <w:rsid w:val="00833ABF"/>
    <w:rsid w:val="00841F1D"/>
    <w:rsid w:val="00852100"/>
    <w:rsid w:val="0086046E"/>
    <w:rsid w:val="00862A66"/>
    <w:rsid w:val="00870529"/>
    <w:rsid w:val="0087703E"/>
    <w:rsid w:val="00880279"/>
    <w:rsid w:val="008849CD"/>
    <w:rsid w:val="008906BE"/>
    <w:rsid w:val="0089437B"/>
    <w:rsid w:val="008A25DC"/>
    <w:rsid w:val="008A2914"/>
    <w:rsid w:val="008C256B"/>
    <w:rsid w:val="008C496B"/>
    <w:rsid w:val="008C50BF"/>
    <w:rsid w:val="008C54FE"/>
    <w:rsid w:val="008D7D21"/>
    <w:rsid w:val="008E7737"/>
    <w:rsid w:val="008F0357"/>
    <w:rsid w:val="008F1600"/>
    <w:rsid w:val="008F1967"/>
    <w:rsid w:val="008F2C47"/>
    <w:rsid w:val="00901084"/>
    <w:rsid w:val="009233C6"/>
    <w:rsid w:val="00941F81"/>
    <w:rsid w:val="00946AA2"/>
    <w:rsid w:val="009522FC"/>
    <w:rsid w:val="009543F7"/>
    <w:rsid w:val="009546BA"/>
    <w:rsid w:val="009567F8"/>
    <w:rsid w:val="00957134"/>
    <w:rsid w:val="00961C49"/>
    <w:rsid w:val="00962BF8"/>
    <w:rsid w:val="0096640F"/>
    <w:rsid w:val="0097064E"/>
    <w:rsid w:val="00975E60"/>
    <w:rsid w:val="009768D2"/>
    <w:rsid w:val="00982048"/>
    <w:rsid w:val="00983C80"/>
    <w:rsid w:val="009852CB"/>
    <w:rsid w:val="009918A2"/>
    <w:rsid w:val="009A139D"/>
    <w:rsid w:val="009A215D"/>
    <w:rsid w:val="009A57FA"/>
    <w:rsid w:val="009B0D3F"/>
    <w:rsid w:val="009B79A8"/>
    <w:rsid w:val="009D3051"/>
    <w:rsid w:val="009D3C1A"/>
    <w:rsid w:val="009E05D7"/>
    <w:rsid w:val="009E1EF2"/>
    <w:rsid w:val="009F7CD9"/>
    <w:rsid w:val="00A004A9"/>
    <w:rsid w:val="00A10020"/>
    <w:rsid w:val="00A15026"/>
    <w:rsid w:val="00A16C6E"/>
    <w:rsid w:val="00A17893"/>
    <w:rsid w:val="00A2159F"/>
    <w:rsid w:val="00A24A4A"/>
    <w:rsid w:val="00A255E6"/>
    <w:rsid w:val="00A31A83"/>
    <w:rsid w:val="00A32604"/>
    <w:rsid w:val="00A33738"/>
    <w:rsid w:val="00A43CAC"/>
    <w:rsid w:val="00A71270"/>
    <w:rsid w:val="00A72B5D"/>
    <w:rsid w:val="00A9492C"/>
    <w:rsid w:val="00A97D8F"/>
    <w:rsid w:val="00AA1B92"/>
    <w:rsid w:val="00AA4467"/>
    <w:rsid w:val="00AB00F9"/>
    <w:rsid w:val="00AC73BC"/>
    <w:rsid w:val="00AD4290"/>
    <w:rsid w:val="00AD44F3"/>
    <w:rsid w:val="00AF2BE5"/>
    <w:rsid w:val="00B245C9"/>
    <w:rsid w:val="00B26453"/>
    <w:rsid w:val="00B342E1"/>
    <w:rsid w:val="00B378A1"/>
    <w:rsid w:val="00B461A3"/>
    <w:rsid w:val="00B63706"/>
    <w:rsid w:val="00B638F1"/>
    <w:rsid w:val="00B804CB"/>
    <w:rsid w:val="00B930AC"/>
    <w:rsid w:val="00B94AEC"/>
    <w:rsid w:val="00BA4360"/>
    <w:rsid w:val="00BA6FAD"/>
    <w:rsid w:val="00BB1AE1"/>
    <w:rsid w:val="00BD0B5B"/>
    <w:rsid w:val="00BD2C0C"/>
    <w:rsid w:val="00BE4E94"/>
    <w:rsid w:val="00BF0A2E"/>
    <w:rsid w:val="00BF29D8"/>
    <w:rsid w:val="00BF650F"/>
    <w:rsid w:val="00BF6BE9"/>
    <w:rsid w:val="00C046A6"/>
    <w:rsid w:val="00C1027F"/>
    <w:rsid w:val="00C17163"/>
    <w:rsid w:val="00C27686"/>
    <w:rsid w:val="00C44EB3"/>
    <w:rsid w:val="00C533C7"/>
    <w:rsid w:val="00C53985"/>
    <w:rsid w:val="00C61DBF"/>
    <w:rsid w:val="00C766BB"/>
    <w:rsid w:val="00C86C51"/>
    <w:rsid w:val="00C9427C"/>
    <w:rsid w:val="00CA2260"/>
    <w:rsid w:val="00CD1E88"/>
    <w:rsid w:val="00CD6A8C"/>
    <w:rsid w:val="00CE1710"/>
    <w:rsid w:val="00CE4EEE"/>
    <w:rsid w:val="00D00BE2"/>
    <w:rsid w:val="00D00D16"/>
    <w:rsid w:val="00D02ED6"/>
    <w:rsid w:val="00D0612C"/>
    <w:rsid w:val="00D25F5D"/>
    <w:rsid w:val="00D27CC8"/>
    <w:rsid w:val="00D52EB6"/>
    <w:rsid w:val="00D6047F"/>
    <w:rsid w:val="00D7100D"/>
    <w:rsid w:val="00D76E8B"/>
    <w:rsid w:val="00D876C0"/>
    <w:rsid w:val="00D91839"/>
    <w:rsid w:val="00D967C0"/>
    <w:rsid w:val="00DA2D1A"/>
    <w:rsid w:val="00DA6807"/>
    <w:rsid w:val="00DB66FD"/>
    <w:rsid w:val="00DC52C6"/>
    <w:rsid w:val="00DE1C90"/>
    <w:rsid w:val="00DE7CEB"/>
    <w:rsid w:val="00E0084C"/>
    <w:rsid w:val="00E05DAF"/>
    <w:rsid w:val="00E05DB9"/>
    <w:rsid w:val="00E27967"/>
    <w:rsid w:val="00E40303"/>
    <w:rsid w:val="00E472AC"/>
    <w:rsid w:val="00E57A82"/>
    <w:rsid w:val="00E644D6"/>
    <w:rsid w:val="00E77C0C"/>
    <w:rsid w:val="00E811CC"/>
    <w:rsid w:val="00E85510"/>
    <w:rsid w:val="00EA57C9"/>
    <w:rsid w:val="00EA7168"/>
    <w:rsid w:val="00EB778A"/>
    <w:rsid w:val="00EE3091"/>
    <w:rsid w:val="00EE45C1"/>
    <w:rsid w:val="00EF0C06"/>
    <w:rsid w:val="00EF38AF"/>
    <w:rsid w:val="00EF5A7F"/>
    <w:rsid w:val="00EF5BD5"/>
    <w:rsid w:val="00EF75A6"/>
    <w:rsid w:val="00F10647"/>
    <w:rsid w:val="00F1710B"/>
    <w:rsid w:val="00F23C2A"/>
    <w:rsid w:val="00F270CE"/>
    <w:rsid w:val="00F33105"/>
    <w:rsid w:val="00F357D4"/>
    <w:rsid w:val="00F71AF1"/>
    <w:rsid w:val="00F75770"/>
    <w:rsid w:val="00F7756B"/>
    <w:rsid w:val="00FA3D4C"/>
    <w:rsid w:val="00FC6205"/>
    <w:rsid w:val="00FC77C5"/>
    <w:rsid w:val="00FD060A"/>
    <w:rsid w:val="00FD08D1"/>
    <w:rsid w:val="00FD1764"/>
    <w:rsid w:val="00FD227C"/>
    <w:rsid w:val="00FE667C"/>
    <w:rsid w:val="00FF24CF"/>
    <w:rsid w:val="00FF2E91"/>
    <w:rsid w:val="00FF3FE1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00F1D7"/>
  <w15:docId w15:val="{464A0F89-455D-464E-9CE0-E8E5E190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E4E94"/>
    <w:rPr>
      <w:rFonts w:ascii="Core Sans A 45 Regular" w:eastAsia="Core Sans A 45 Regular" w:hAnsi="Core Sans A 45 Regular" w:cs="Core Sans A 45 Regular"/>
    </w:rPr>
  </w:style>
  <w:style w:type="paragraph" w:styleId="Heading1">
    <w:name w:val="heading 1"/>
    <w:basedOn w:val="Normal"/>
    <w:next w:val="Normal"/>
    <w:link w:val="Heading1Char"/>
    <w:qFormat/>
    <w:rsid w:val="004B6571"/>
    <w:pPr>
      <w:keepNext/>
      <w:widowControl/>
      <w:numPr>
        <w:numId w:val="5"/>
      </w:numPr>
      <w:autoSpaceDE/>
      <w:autoSpaceDN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4B6571"/>
    <w:pPr>
      <w:keepNext/>
      <w:widowControl/>
      <w:numPr>
        <w:ilvl w:val="1"/>
        <w:numId w:val="5"/>
      </w:numPr>
      <w:autoSpaceDE/>
      <w:autoSpaceDN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4B6571"/>
    <w:pPr>
      <w:keepNext/>
      <w:widowControl/>
      <w:numPr>
        <w:ilvl w:val="2"/>
        <w:numId w:val="5"/>
      </w:numPr>
      <w:autoSpaceDE/>
      <w:autoSpaceDN/>
      <w:outlineLvl w:val="2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4B6571"/>
    <w:pPr>
      <w:keepNext/>
      <w:widowControl/>
      <w:numPr>
        <w:ilvl w:val="3"/>
        <w:numId w:val="5"/>
      </w:numPr>
      <w:autoSpaceDE/>
      <w:autoSpaceDN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4B6571"/>
    <w:pPr>
      <w:keepNext/>
      <w:widowControl/>
      <w:numPr>
        <w:ilvl w:val="4"/>
        <w:numId w:val="5"/>
      </w:numPr>
      <w:autoSpaceDE/>
      <w:autoSpaceDN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4B6571"/>
    <w:pPr>
      <w:keepNext/>
      <w:widowControl/>
      <w:numPr>
        <w:ilvl w:val="5"/>
        <w:numId w:val="5"/>
      </w:numPr>
      <w:autoSpaceDE/>
      <w:autoSpaceDN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4B6571"/>
    <w:pPr>
      <w:keepNext/>
      <w:widowControl/>
      <w:numPr>
        <w:ilvl w:val="6"/>
        <w:numId w:val="5"/>
      </w:numPr>
      <w:autoSpaceDE/>
      <w:autoSpaceDN/>
      <w:outlineLvl w:val="6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E45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5C1"/>
    <w:rPr>
      <w:rFonts w:ascii="Core Sans A 45 Regular" w:eastAsia="Core Sans A 45 Regular" w:hAnsi="Core Sans A 45 Regular" w:cs="Core Sans A 45 Regular"/>
    </w:rPr>
  </w:style>
  <w:style w:type="paragraph" w:styleId="Footer">
    <w:name w:val="footer"/>
    <w:basedOn w:val="Normal"/>
    <w:link w:val="FooterChar"/>
    <w:uiPriority w:val="99"/>
    <w:unhideWhenUsed/>
    <w:rsid w:val="00EE45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5C1"/>
    <w:rPr>
      <w:rFonts w:ascii="Core Sans A 45 Regular" w:eastAsia="Core Sans A 45 Regular" w:hAnsi="Core Sans A 45 Regular" w:cs="Core Sans A 45 Regular"/>
    </w:rPr>
  </w:style>
  <w:style w:type="character" w:styleId="Hyperlink">
    <w:name w:val="Hyperlink"/>
    <w:basedOn w:val="DefaultParagraphFont"/>
    <w:uiPriority w:val="99"/>
    <w:semiHidden/>
    <w:unhideWhenUsed/>
    <w:rsid w:val="009852C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4B657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B657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B6571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4B6571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4B657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4B657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4B6571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NoSpacing">
    <w:name w:val="No Spacing"/>
    <w:basedOn w:val="Normal"/>
    <w:uiPriority w:val="1"/>
    <w:qFormat/>
    <w:rsid w:val="004B6571"/>
    <w:pPr>
      <w:widowControl/>
      <w:autoSpaceDE/>
      <w:autoSpaceDN/>
    </w:pPr>
    <w:rPr>
      <w:rFonts w:ascii="Calibri" w:eastAsia="Calibri" w:hAnsi="Calibri" w:cs="Times New Roman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B6571"/>
    <w:pPr>
      <w:widowControl/>
      <w:autoSpaceDE/>
      <w:autoSpaceDN/>
    </w:pPr>
    <w:rPr>
      <w:rFonts w:ascii="Calibri" w:eastAsiaTheme="minorHAnsi" w:hAnsi="Calibri" w:cstheme="minorBid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6571"/>
    <w:rPr>
      <w:rFonts w:ascii="Calibri" w:hAnsi="Calibri"/>
      <w:kern w:val="2"/>
      <w:szCs w:val="21"/>
      <w14:ligatures w14:val="standardContextual"/>
    </w:rPr>
  </w:style>
  <w:style w:type="character" w:customStyle="1" w:styleId="font241">
    <w:name w:val="font241"/>
    <w:basedOn w:val="DefaultParagraphFont"/>
    <w:rsid w:val="00251B7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9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977"/>
    <w:rPr>
      <w:rFonts w:ascii="Segoe UI" w:eastAsia="Core Sans A 45 Regular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654CC"/>
    <w:pPr>
      <w:widowControl/>
      <w:autoSpaceDE/>
      <w:autoSpaceDN/>
    </w:pPr>
    <w:rPr>
      <w:rFonts w:ascii="Core Sans A 45 Regular" w:eastAsia="Core Sans A 45 Regular" w:hAnsi="Core Sans A 45 Regular" w:cs="Core Sans A 45 Regular"/>
    </w:rPr>
  </w:style>
  <w:style w:type="table" w:styleId="TableGrid">
    <w:name w:val="Table Grid"/>
    <w:basedOn w:val="TableNormal"/>
    <w:uiPriority w:val="39"/>
    <w:rsid w:val="008F1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D061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3A7F8-0F2A-40FA-AE8D-8721E16D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Dodt, Andrew</dc:creator>
  <cp:lastModifiedBy>Bieniek, Laura</cp:lastModifiedBy>
  <cp:revision>2</cp:revision>
  <cp:lastPrinted>2024-06-17T13:45:00Z</cp:lastPrinted>
  <dcterms:created xsi:type="dcterms:W3CDTF">2025-08-21T14:23:00Z</dcterms:created>
  <dcterms:modified xsi:type="dcterms:W3CDTF">2025-08-21T14:23:00Z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2023-09-21T00:00:00Z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3490f22722f4772353921a6ec5f7b8cc7c401bd280b9ac2d009289364ddeee34</vt:lpwstr>
  </property>
</Properties>
</file>